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E9" w:rsidRPr="00DD30F4" w:rsidRDefault="00596AE9" w:rsidP="00596AE9">
      <w:pPr>
        <w:pStyle w:val="Tytu"/>
        <w:spacing w:line="276" w:lineRule="auto"/>
        <w:jc w:val="right"/>
        <w:rPr>
          <w:rFonts w:asciiTheme="minorHAnsi" w:hAnsiTheme="minorHAnsi" w:cstheme="minorHAnsi"/>
          <w:b/>
          <w:bCs/>
          <w:szCs w:val="24"/>
        </w:rPr>
      </w:pPr>
      <w:r w:rsidRPr="00DD30F4">
        <w:rPr>
          <w:rFonts w:asciiTheme="minorHAnsi" w:hAnsiTheme="minorHAnsi" w:cstheme="minorHAnsi"/>
          <w:b/>
          <w:bCs/>
          <w:szCs w:val="24"/>
        </w:rPr>
        <w:t xml:space="preserve">Załącznik </w:t>
      </w:r>
      <w:r>
        <w:rPr>
          <w:rFonts w:asciiTheme="minorHAnsi" w:hAnsiTheme="minorHAnsi" w:cstheme="minorHAnsi"/>
          <w:b/>
          <w:bCs/>
          <w:szCs w:val="24"/>
        </w:rPr>
        <w:t>4</w:t>
      </w:r>
    </w:p>
    <w:p w:rsidR="00596AE9" w:rsidRDefault="00596AE9" w:rsidP="00596AE9">
      <w:pPr>
        <w:pStyle w:val="Tytu"/>
        <w:spacing w:line="276" w:lineRule="auto"/>
        <w:rPr>
          <w:rFonts w:asciiTheme="minorHAnsi" w:hAnsiTheme="minorHAnsi" w:cstheme="minorHAnsi"/>
          <w:b/>
          <w:sz w:val="32"/>
          <w:szCs w:val="32"/>
        </w:rPr>
      </w:pPr>
    </w:p>
    <w:p w:rsidR="00596AE9" w:rsidRPr="009F622A" w:rsidRDefault="00596AE9" w:rsidP="00596AE9">
      <w:pPr>
        <w:pStyle w:val="Tytu"/>
        <w:spacing w:line="276" w:lineRule="auto"/>
        <w:rPr>
          <w:rFonts w:asciiTheme="minorHAnsi" w:hAnsiTheme="minorHAnsi" w:cstheme="minorHAnsi"/>
          <w:b/>
          <w:sz w:val="32"/>
          <w:szCs w:val="32"/>
        </w:rPr>
      </w:pPr>
      <w:r w:rsidRPr="009F622A">
        <w:rPr>
          <w:rFonts w:asciiTheme="minorHAnsi" w:hAnsiTheme="minorHAnsi" w:cstheme="minorHAnsi"/>
          <w:b/>
          <w:sz w:val="32"/>
          <w:szCs w:val="32"/>
        </w:rPr>
        <w:t>KLAUZULA</w:t>
      </w:r>
      <w:r w:rsidRPr="009F622A">
        <w:rPr>
          <w:rFonts w:asciiTheme="minorHAnsi" w:hAnsiTheme="minorHAnsi" w:cstheme="minorHAnsi"/>
          <w:b/>
          <w:spacing w:val="-6"/>
          <w:sz w:val="32"/>
          <w:szCs w:val="32"/>
        </w:rPr>
        <w:t xml:space="preserve"> </w:t>
      </w:r>
      <w:r w:rsidRPr="009F622A">
        <w:rPr>
          <w:rFonts w:asciiTheme="minorHAnsi" w:hAnsiTheme="minorHAnsi" w:cstheme="minorHAnsi"/>
          <w:b/>
          <w:sz w:val="32"/>
          <w:szCs w:val="32"/>
        </w:rPr>
        <w:t>INFORMACYJNA</w:t>
      </w:r>
      <w:r w:rsidRPr="009F622A">
        <w:rPr>
          <w:rFonts w:asciiTheme="minorHAnsi" w:hAnsiTheme="minorHAnsi" w:cstheme="minorHAnsi"/>
          <w:b/>
          <w:spacing w:val="-4"/>
          <w:sz w:val="32"/>
          <w:szCs w:val="32"/>
        </w:rPr>
        <w:t xml:space="preserve"> </w:t>
      </w:r>
      <w:r w:rsidRPr="009F622A">
        <w:rPr>
          <w:rFonts w:asciiTheme="minorHAnsi" w:hAnsiTheme="minorHAnsi" w:cstheme="minorHAnsi"/>
          <w:b/>
          <w:sz w:val="32"/>
          <w:szCs w:val="32"/>
        </w:rPr>
        <w:t>O</w:t>
      </w:r>
      <w:r w:rsidRPr="009F622A">
        <w:rPr>
          <w:rFonts w:asciiTheme="minorHAnsi" w:hAnsiTheme="minorHAnsi" w:cstheme="minorHAnsi"/>
          <w:b/>
          <w:spacing w:val="-5"/>
          <w:sz w:val="32"/>
          <w:szCs w:val="32"/>
        </w:rPr>
        <w:t xml:space="preserve"> </w:t>
      </w:r>
      <w:r w:rsidRPr="009F622A">
        <w:rPr>
          <w:rFonts w:asciiTheme="minorHAnsi" w:hAnsiTheme="minorHAnsi" w:cstheme="minorHAnsi"/>
          <w:b/>
          <w:sz w:val="32"/>
          <w:szCs w:val="32"/>
        </w:rPr>
        <w:t>PRZETWARZANIU</w:t>
      </w:r>
      <w:r w:rsidRPr="009F622A">
        <w:rPr>
          <w:rFonts w:asciiTheme="minorHAnsi" w:hAnsiTheme="minorHAnsi" w:cstheme="minorHAnsi"/>
          <w:b/>
          <w:spacing w:val="-4"/>
          <w:sz w:val="32"/>
          <w:szCs w:val="32"/>
        </w:rPr>
        <w:t xml:space="preserve"> DANYCH OSOBOWYCH</w:t>
      </w:r>
    </w:p>
    <w:p w:rsidR="00596AE9" w:rsidRPr="001F7019" w:rsidRDefault="00596AE9" w:rsidP="00596AE9">
      <w:pPr>
        <w:pStyle w:val="Tekstpodstawowy"/>
        <w:spacing w:before="9" w:line="276" w:lineRule="auto"/>
        <w:rPr>
          <w:rFonts w:asciiTheme="minorHAnsi" w:hAnsiTheme="minorHAnsi" w:cstheme="minorHAnsi"/>
          <w:b/>
        </w:rPr>
      </w:pPr>
    </w:p>
    <w:p w:rsidR="00596AE9" w:rsidRPr="009F622A" w:rsidRDefault="00596AE9" w:rsidP="00596AE9">
      <w:pPr>
        <w:pStyle w:val="Tekstpodstawowy"/>
        <w:spacing w:line="276" w:lineRule="auto"/>
        <w:ind w:left="100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podstawie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Ogólnego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rozporządzenia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ochronie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(dalej: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„RODO”)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informujemy,</w:t>
      </w:r>
      <w:r w:rsidRPr="009F622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>że:</w:t>
      </w:r>
    </w:p>
    <w:p w:rsidR="00596AE9" w:rsidRPr="009F622A" w:rsidRDefault="00596AE9" w:rsidP="00596AE9">
      <w:pPr>
        <w:pStyle w:val="Tekstpodstawowy"/>
        <w:spacing w:before="3" w:line="276" w:lineRule="auto"/>
        <w:rPr>
          <w:rFonts w:asciiTheme="minorHAnsi" w:hAnsiTheme="minorHAnsi" w:cstheme="minorHAnsi"/>
          <w:sz w:val="24"/>
          <w:szCs w:val="24"/>
        </w:rPr>
      </w:pPr>
    </w:p>
    <w:p w:rsidR="00596AE9" w:rsidRPr="009F622A" w:rsidRDefault="00596AE9" w:rsidP="00596AE9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pacing w:val="-2"/>
          <w:sz w:val="24"/>
          <w:szCs w:val="24"/>
        </w:rPr>
        <w:t>Administrator</w:t>
      </w:r>
      <w:r w:rsidRPr="009F622A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danych:</w:t>
      </w:r>
    </w:p>
    <w:p w:rsidR="00596AE9" w:rsidRPr="009F622A" w:rsidRDefault="00596AE9" w:rsidP="00596AE9">
      <w:pPr>
        <w:pStyle w:val="Tekstpodstawowy"/>
        <w:spacing w:before="6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596AE9" w:rsidRPr="009F622A" w:rsidRDefault="00596AE9" w:rsidP="00596AE9">
      <w:pPr>
        <w:pStyle w:val="Tekstpodstawowy"/>
        <w:spacing w:line="276" w:lineRule="auto"/>
        <w:ind w:left="820" w:right="110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Administratorem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Pani/Pana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osobowych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jest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Zespół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Szkolno-Przedszkolny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Nr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12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Rzeszowie,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adres: ul. Pogwizdowska 139, 35- 212  Rzeszów, reprezentowana przez Dyrektora.</w:t>
      </w:r>
    </w:p>
    <w:p w:rsidR="00596AE9" w:rsidRPr="009F622A" w:rsidRDefault="00596AE9" w:rsidP="00596AE9">
      <w:pPr>
        <w:pStyle w:val="Tekstpodstawowy"/>
        <w:spacing w:before="4" w:line="276" w:lineRule="auto"/>
        <w:rPr>
          <w:rFonts w:asciiTheme="minorHAnsi" w:hAnsiTheme="minorHAnsi" w:cstheme="minorHAnsi"/>
          <w:sz w:val="24"/>
          <w:szCs w:val="24"/>
        </w:rPr>
      </w:pPr>
    </w:p>
    <w:p w:rsidR="00596AE9" w:rsidRPr="009F622A" w:rsidRDefault="00596AE9" w:rsidP="00596AE9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Dane</w:t>
      </w:r>
      <w:r w:rsidRPr="009F622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kontaktowe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Inspektora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Ochrony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Danych:</w:t>
      </w:r>
    </w:p>
    <w:p w:rsidR="00596AE9" w:rsidRPr="009F622A" w:rsidRDefault="00596AE9" w:rsidP="00596AE9">
      <w:pPr>
        <w:pStyle w:val="Tekstpodstawowy"/>
        <w:spacing w:before="4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596AE9" w:rsidRPr="009F622A" w:rsidRDefault="00596AE9" w:rsidP="00596AE9">
      <w:pPr>
        <w:pStyle w:val="Tekstpodstawowy"/>
        <w:spacing w:line="276" w:lineRule="auto"/>
        <w:ind w:left="820" w:right="111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 xml:space="preserve">Kontakt z Inspektorem Ochrony Danych możliwy jest poprzez adres e-mail: </w:t>
      </w:r>
      <w:hyperlink r:id="rId6" w:history="1">
        <w:r w:rsidRPr="009F622A">
          <w:rPr>
            <w:rStyle w:val="Hipercze"/>
            <w:rFonts w:asciiTheme="minorHAnsi" w:hAnsiTheme="minorHAnsi" w:cstheme="minorHAnsi"/>
            <w:sz w:val="24"/>
            <w:szCs w:val="24"/>
            <w:u w:color="0000FF"/>
          </w:rPr>
          <w:t>iod3@erzeszow.pl</w:t>
        </w:r>
      </w:hyperlink>
      <w:r w:rsidRPr="009F622A">
        <w:rPr>
          <w:rFonts w:asciiTheme="minorHAnsi" w:hAnsiTheme="minorHAnsi" w:cstheme="minorHAnsi"/>
          <w:sz w:val="24"/>
          <w:szCs w:val="24"/>
        </w:rPr>
        <w:t>, lub pisemnie na adres administratora danych.</w:t>
      </w:r>
    </w:p>
    <w:p w:rsidR="00596AE9" w:rsidRPr="009F622A" w:rsidRDefault="00596AE9" w:rsidP="00596AE9">
      <w:pPr>
        <w:pStyle w:val="Tekstpodstawowy"/>
        <w:spacing w:before="5" w:line="276" w:lineRule="auto"/>
        <w:rPr>
          <w:rFonts w:asciiTheme="minorHAnsi" w:hAnsiTheme="minorHAnsi" w:cstheme="minorHAnsi"/>
          <w:sz w:val="24"/>
          <w:szCs w:val="24"/>
        </w:rPr>
      </w:pPr>
    </w:p>
    <w:p w:rsidR="00596AE9" w:rsidRPr="009F622A" w:rsidRDefault="00596AE9" w:rsidP="00596AE9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Cele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i</w:t>
      </w:r>
      <w:r w:rsidRPr="009F622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podstawy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prawne</w:t>
      </w:r>
      <w:r w:rsidRPr="009F622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przetwarzania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danych:</w:t>
      </w:r>
    </w:p>
    <w:p w:rsidR="00596AE9" w:rsidRPr="009F622A" w:rsidRDefault="00596AE9" w:rsidP="00596AE9">
      <w:pPr>
        <w:pStyle w:val="Tekstpodstawowy"/>
        <w:spacing w:before="5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596AE9" w:rsidRPr="009F622A" w:rsidRDefault="00596AE9" w:rsidP="00596AE9">
      <w:pPr>
        <w:pStyle w:val="Tekstpodstawowy"/>
        <w:spacing w:line="276" w:lineRule="auto"/>
        <w:ind w:left="820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Państwa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dane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osobowe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przetwarzane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będą:</w:t>
      </w:r>
    </w:p>
    <w:p w:rsidR="00596AE9" w:rsidRPr="009F622A" w:rsidRDefault="00596AE9" w:rsidP="00596AE9">
      <w:pPr>
        <w:pStyle w:val="Tekstpodstawowy"/>
        <w:spacing w:before="4" w:line="276" w:lineRule="auto"/>
        <w:rPr>
          <w:rFonts w:asciiTheme="minorHAnsi" w:hAnsiTheme="minorHAnsi" w:cstheme="minorHAnsi"/>
          <w:sz w:val="24"/>
          <w:szCs w:val="24"/>
        </w:rPr>
      </w:pPr>
    </w:p>
    <w:p w:rsidR="00596AE9" w:rsidRPr="009F622A" w:rsidRDefault="00596AE9" w:rsidP="00596AE9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after="0"/>
        <w:ind w:right="113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etapie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postępowania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udzielenie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zamówienia: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podstawie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art.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6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ust.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1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lit.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c</w:t>
      </w:r>
      <w:r w:rsidRPr="009F622A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RODO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związku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art.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2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ust. 1 pkt 1 ustawy z dnia 11 września 2020 r. Prawo zamówień publicznych w celu związanym z postępowaniem o udzielenie zamówienia publicznego poniżej 130 000 złotych, prowadzonym w trybie zapytania ofertowego.</w:t>
      </w:r>
    </w:p>
    <w:p w:rsidR="00596AE9" w:rsidRPr="009F622A" w:rsidRDefault="00596AE9" w:rsidP="00596AE9">
      <w:pPr>
        <w:pStyle w:val="Tekstpodstawowy"/>
        <w:spacing w:before="6" w:line="276" w:lineRule="auto"/>
        <w:rPr>
          <w:rFonts w:asciiTheme="minorHAnsi" w:hAnsiTheme="minorHAnsi" w:cstheme="minorHAnsi"/>
          <w:sz w:val="24"/>
          <w:szCs w:val="24"/>
        </w:rPr>
      </w:pPr>
    </w:p>
    <w:p w:rsidR="00596AE9" w:rsidRPr="009F622A" w:rsidRDefault="00596AE9" w:rsidP="00596AE9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after="0"/>
        <w:ind w:right="277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etapie</w:t>
      </w:r>
      <w:r w:rsidRPr="009F622A">
        <w:rPr>
          <w:rFonts w:asciiTheme="minorHAnsi" w:hAnsiTheme="minorHAnsi" w:cstheme="minorHAnsi"/>
          <w:spacing w:val="33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zawierania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umowy:</w:t>
      </w:r>
      <w:r w:rsidRPr="009F622A">
        <w:rPr>
          <w:rFonts w:asciiTheme="minorHAnsi" w:hAnsiTheme="minorHAnsi" w:cstheme="minorHAnsi"/>
          <w:spacing w:val="39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podstawie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art.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6</w:t>
      </w:r>
      <w:r w:rsidRPr="009F622A">
        <w:rPr>
          <w:rFonts w:asciiTheme="minorHAnsi" w:hAnsiTheme="minorHAnsi" w:cstheme="minorHAnsi"/>
          <w:spacing w:val="32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ust.</w:t>
      </w:r>
      <w:r w:rsidRPr="009F622A">
        <w:rPr>
          <w:rFonts w:asciiTheme="minorHAnsi" w:hAnsiTheme="minorHAnsi" w:cstheme="minorHAnsi"/>
          <w:spacing w:val="33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1</w:t>
      </w:r>
      <w:r w:rsidRPr="009F622A">
        <w:rPr>
          <w:rFonts w:asciiTheme="minorHAnsi" w:hAnsiTheme="minorHAnsi" w:cstheme="minorHAnsi"/>
          <w:spacing w:val="33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lit.</w:t>
      </w:r>
      <w:r w:rsidRPr="009F622A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b</w:t>
      </w:r>
      <w:r w:rsidRPr="009F622A">
        <w:rPr>
          <w:rFonts w:asciiTheme="minorHAnsi" w:hAnsiTheme="minorHAnsi" w:cstheme="minorHAnsi"/>
          <w:spacing w:val="37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RODO</w:t>
      </w:r>
      <w:r w:rsidRPr="009F622A">
        <w:rPr>
          <w:rFonts w:asciiTheme="minorHAnsi" w:hAnsiTheme="minorHAnsi" w:cstheme="minorHAnsi"/>
          <w:spacing w:val="33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32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celu</w:t>
      </w:r>
      <w:r w:rsidRPr="009F622A">
        <w:rPr>
          <w:rFonts w:asciiTheme="minorHAnsi" w:hAnsiTheme="minorHAnsi" w:cstheme="minorHAnsi"/>
          <w:spacing w:val="33"/>
          <w:sz w:val="24"/>
          <w:szCs w:val="24"/>
        </w:rPr>
        <w:t xml:space="preserve">  </w:t>
      </w:r>
      <w:r w:rsidRPr="009F622A">
        <w:rPr>
          <w:rFonts w:asciiTheme="minorHAnsi" w:hAnsiTheme="minorHAnsi" w:cstheme="minorHAnsi"/>
          <w:sz w:val="24"/>
          <w:szCs w:val="24"/>
        </w:rPr>
        <w:t>zawarcia i prawidłowego wykonania umowy, której przedmiotem jest:</w:t>
      </w:r>
    </w:p>
    <w:p w:rsidR="00596AE9" w:rsidRPr="009F622A" w:rsidRDefault="00596AE9" w:rsidP="00596AE9">
      <w:pPr>
        <w:pStyle w:val="Nagwek1"/>
        <w:spacing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„Sukcesywna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dostawa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ryb i mrożonek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do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stołówki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ZSP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Nr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12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Rzeszowie”</w:t>
      </w:r>
    </w:p>
    <w:p w:rsidR="00596AE9" w:rsidRPr="009F622A" w:rsidRDefault="00596AE9" w:rsidP="00596AE9">
      <w:pPr>
        <w:pStyle w:val="Tekstpodstawowy"/>
        <w:spacing w:before="4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596AE9" w:rsidRPr="009F622A" w:rsidRDefault="00596AE9" w:rsidP="00596AE9">
      <w:pPr>
        <w:pStyle w:val="Akapitzlist"/>
        <w:widowControl w:val="0"/>
        <w:numPr>
          <w:ilvl w:val="0"/>
          <w:numId w:val="1"/>
        </w:numPr>
        <w:tabs>
          <w:tab w:val="left" w:pos="819"/>
          <w:tab w:val="left" w:pos="820"/>
        </w:tabs>
        <w:suppressAutoHyphens w:val="0"/>
        <w:autoSpaceDE w:val="0"/>
        <w:spacing w:after="0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b/>
          <w:sz w:val="24"/>
          <w:szCs w:val="24"/>
        </w:rPr>
        <w:t>Odbiorcy</w:t>
      </w:r>
      <w:r w:rsidRPr="009F622A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b/>
          <w:sz w:val="24"/>
          <w:szCs w:val="24"/>
        </w:rPr>
        <w:t>danych</w:t>
      </w:r>
      <w:r w:rsidRPr="009F622A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b/>
          <w:spacing w:val="-2"/>
          <w:sz w:val="24"/>
          <w:szCs w:val="24"/>
        </w:rPr>
        <w:t>osobowych:</w:t>
      </w:r>
    </w:p>
    <w:p w:rsidR="00596AE9" w:rsidRPr="009F622A" w:rsidRDefault="00596AE9" w:rsidP="00596AE9">
      <w:pPr>
        <w:pStyle w:val="Tekstpodstawowy"/>
        <w:spacing w:before="5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596AE9" w:rsidRPr="009F622A" w:rsidRDefault="00596AE9" w:rsidP="00596AE9">
      <w:pPr>
        <w:pStyle w:val="Tekstpodstawowy"/>
        <w:spacing w:line="276" w:lineRule="auto"/>
        <w:ind w:left="820" w:right="119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Odbiorcami Państwa danych osobowych będą osoby lub podmioty, którym udostępniona zostanie dokumentacja postępowania w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oparciu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ustawę z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dnia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6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września 2001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r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dostępie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do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informacji publicznej,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oraz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inne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 xml:space="preserve">podmioty upoważnione na podstawie przepisów ogólnych, oraz instytucje na mocy wiążących </w:t>
      </w:r>
      <w:r w:rsidRPr="009F622A">
        <w:rPr>
          <w:rFonts w:asciiTheme="minorHAnsi" w:hAnsiTheme="minorHAnsi" w:cstheme="minorHAnsi"/>
          <w:sz w:val="24"/>
          <w:szCs w:val="24"/>
        </w:rPr>
        <w:lastRenderedPageBreak/>
        <w:t>umów (np. w celu rozliczenia środków unijnych, w celu rozliczenia środków publicznych).</w:t>
      </w:r>
    </w:p>
    <w:p w:rsidR="00596AE9" w:rsidRPr="009F622A" w:rsidRDefault="00596AE9" w:rsidP="00596AE9">
      <w:pPr>
        <w:pStyle w:val="Tekstpodstawowy"/>
        <w:spacing w:before="5" w:line="276" w:lineRule="auto"/>
        <w:rPr>
          <w:rFonts w:asciiTheme="minorHAnsi" w:hAnsiTheme="minorHAnsi" w:cstheme="minorHAnsi"/>
          <w:sz w:val="24"/>
          <w:szCs w:val="24"/>
        </w:rPr>
      </w:pPr>
    </w:p>
    <w:p w:rsidR="00596AE9" w:rsidRPr="009F622A" w:rsidRDefault="00596AE9" w:rsidP="00596AE9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Okres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przechowywania</w:t>
      </w:r>
      <w:r w:rsidRPr="009F622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osobowych:</w:t>
      </w:r>
    </w:p>
    <w:p w:rsidR="00596AE9" w:rsidRPr="009F622A" w:rsidRDefault="00596AE9" w:rsidP="00596AE9">
      <w:pPr>
        <w:pStyle w:val="Tekstpodstawowy"/>
        <w:spacing w:before="3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596AE9" w:rsidRPr="009F622A" w:rsidRDefault="00596AE9" w:rsidP="00596AE9">
      <w:pPr>
        <w:pStyle w:val="Tekstpodstawowy"/>
        <w:spacing w:before="1" w:line="276" w:lineRule="auto"/>
        <w:ind w:left="820" w:right="125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</w:t>
      </w:r>
    </w:p>
    <w:p w:rsidR="00596AE9" w:rsidRPr="009F622A" w:rsidRDefault="00596AE9" w:rsidP="00596AE9">
      <w:pPr>
        <w:pStyle w:val="Tekstpodstawowy"/>
        <w:spacing w:before="5" w:line="276" w:lineRule="auto"/>
        <w:rPr>
          <w:rFonts w:asciiTheme="minorHAnsi" w:hAnsiTheme="minorHAnsi" w:cstheme="minorHAnsi"/>
          <w:sz w:val="24"/>
          <w:szCs w:val="24"/>
        </w:rPr>
      </w:pPr>
    </w:p>
    <w:p w:rsidR="00596AE9" w:rsidRPr="009F622A" w:rsidRDefault="00596AE9" w:rsidP="00596AE9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Prawa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osób,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których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dotyczą:</w:t>
      </w:r>
    </w:p>
    <w:p w:rsidR="00596AE9" w:rsidRPr="009F622A" w:rsidRDefault="00596AE9" w:rsidP="00596AE9">
      <w:pPr>
        <w:pStyle w:val="Tekstpodstawowy"/>
        <w:spacing w:before="3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596AE9" w:rsidRPr="009F622A" w:rsidRDefault="00596AE9" w:rsidP="00596AE9">
      <w:pPr>
        <w:pStyle w:val="Tekstpodstawowy"/>
        <w:spacing w:before="1" w:line="276" w:lineRule="auto"/>
        <w:ind w:left="820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Przysługuje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Pani/Panu</w:t>
      </w:r>
      <w:r w:rsidRPr="009F622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ma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prawo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>do:</w:t>
      </w:r>
    </w:p>
    <w:p w:rsidR="00596AE9" w:rsidRPr="009F622A" w:rsidRDefault="00596AE9" w:rsidP="00596AE9">
      <w:pPr>
        <w:pStyle w:val="Tekstpodstawowy"/>
        <w:spacing w:before="5" w:line="276" w:lineRule="auto"/>
        <w:rPr>
          <w:rFonts w:asciiTheme="minorHAnsi" w:hAnsiTheme="minorHAnsi" w:cstheme="minorHAnsi"/>
          <w:sz w:val="24"/>
          <w:szCs w:val="24"/>
        </w:rPr>
      </w:pPr>
    </w:p>
    <w:p w:rsidR="00596AE9" w:rsidRPr="009F622A" w:rsidRDefault="00596AE9" w:rsidP="00596AE9">
      <w:pPr>
        <w:pStyle w:val="Akapitzlist"/>
        <w:widowControl w:val="0"/>
        <w:numPr>
          <w:ilvl w:val="1"/>
          <w:numId w:val="1"/>
        </w:numPr>
        <w:tabs>
          <w:tab w:val="left" w:pos="1179"/>
          <w:tab w:val="left" w:pos="1180"/>
        </w:tabs>
        <w:suppressAutoHyphens w:val="0"/>
        <w:autoSpaceDE w:val="0"/>
        <w:spacing w:after="0"/>
        <w:ind w:right="130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 xml:space="preserve">dostępu do danych osobowych i ich poprawiania (sprostowania) – na zasadach przewidzianych w art. 15 i 16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RODO;</w:t>
      </w:r>
    </w:p>
    <w:p w:rsidR="00596AE9" w:rsidRPr="009F622A" w:rsidRDefault="00596AE9" w:rsidP="00596AE9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after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żądania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usunięcia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osobowych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–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zasadach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przewidzianych</w:t>
      </w:r>
      <w:r w:rsidRPr="009F622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art.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17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RODO;</w:t>
      </w:r>
    </w:p>
    <w:p w:rsidR="00596AE9" w:rsidRPr="009F622A" w:rsidRDefault="00596AE9" w:rsidP="00596AE9">
      <w:pPr>
        <w:pStyle w:val="Tekstpodstawowy"/>
        <w:spacing w:before="4" w:line="276" w:lineRule="auto"/>
        <w:rPr>
          <w:rFonts w:asciiTheme="minorHAnsi" w:hAnsiTheme="minorHAnsi" w:cstheme="minorHAnsi"/>
          <w:sz w:val="24"/>
          <w:szCs w:val="24"/>
        </w:rPr>
      </w:pPr>
    </w:p>
    <w:p w:rsidR="00596AE9" w:rsidRPr="009F622A" w:rsidRDefault="00596AE9" w:rsidP="00596AE9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after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ograniczenia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przetwarzania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osobowych –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na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zasadach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przewidzianych w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art.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18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RODO;</w:t>
      </w:r>
    </w:p>
    <w:p w:rsidR="00596AE9" w:rsidRPr="009F622A" w:rsidRDefault="00596AE9" w:rsidP="00596AE9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before="1" w:after="0"/>
        <w:ind w:right="108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wniesienia skargi do organu nadzorczego właściwego w sprawach ochrony danych osobowych, którym jest Prezes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Urzędu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Ochrony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 Osobowych (ul.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Stawki 2,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00-193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Warszawa), w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sytuacji uznania,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że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podczas przetwarzania Pani/Pana danych osobowych Administrator naruszył przepisy RODO.</w:t>
      </w:r>
    </w:p>
    <w:p w:rsidR="00596AE9" w:rsidRPr="009F622A" w:rsidRDefault="00596AE9" w:rsidP="00596AE9">
      <w:pPr>
        <w:pStyle w:val="Nagwek1"/>
        <w:numPr>
          <w:ilvl w:val="0"/>
          <w:numId w:val="1"/>
        </w:numPr>
        <w:tabs>
          <w:tab w:val="left" w:pos="82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Inne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informacje:</w:t>
      </w:r>
    </w:p>
    <w:p w:rsidR="00596AE9" w:rsidRPr="009F622A" w:rsidRDefault="00596AE9" w:rsidP="00596AE9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596AE9" w:rsidRPr="009F622A" w:rsidRDefault="00596AE9" w:rsidP="00596AE9">
      <w:pPr>
        <w:pStyle w:val="Tekstpodstawowy"/>
        <w:spacing w:line="276" w:lineRule="auto"/>
        <w:ind w:left="820" w:right="206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Podanie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osobowych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jest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obowiązkowe,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przypadku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niepodania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danych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nie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będzie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możliwy</w:t>
      </w:r>
      <w:r w:rsidRPr="009F622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udział w postępowaniu o udzielenie zamówienia poniżej 130 000 zł.</w:t>
      </w:r>
    </w:p>
    <w:p w:rsidR="00596AE9" w:rsidRPr="009F622A" w:rsidRDefault="00596AE9" w:rsidP="00596AE9">
      <w:pPr>
        <w:pStyle w:val="Tekstpodstawowy"/>
        <w:spacing w:before="4" w:line="276" w:lineRule="auto"/>
        <w:rPr>
          <w:rFonts w:asciiTheme="minorHAnsi" w:hAnsiTheme="minorHAnsi" w:cstheme="minorHAnsi"/>
          <w:sz w:val="24"/>
          <w:szCs w:val="24"/>
        </w:rPr>
      </w:pPr>
    </w:p>
    <w:p w:rsidR="00596AE9" w:rsidRPr="009F622A" w:rsidRDefault="00596AE9" w:rsidP="00596AE9">
      <w:pPr>
        <w:pStyle w:val="Akapitzlist"/>
        <w:widowControl w:val="0"/>
        <w:numPr>
          <w:ilvl w:val="0"/>
          <w:numId w:val="1"/>
        </w:numPr>
        <w:tabs>
          <w:tab w:val="left" w:pos="819"/>
          <w:tab w:val="left" w:pos="820"/>
        </w:tabs>
        <w:suppressAutoHyphens w:val="0"/>
        <w:autoSpaceDE w:val="0"/>
        <w:spacing w:after="0"/>
        <w:textAlignment w:val="auto"/>
        <w:rPr>
          <w:rFonts w:asciiTheme="minorHAnsi" w:hAnsiTheme="minorHAnsi" w:cstheme="minorHAnsi"/>
          <w:sz w:val="24"/>
          <w:szCs w:val="24"/>
        </w:rPr>
      </w:pPr>
      <w:r w:rsidRPr="009F622A">
        <w:rPr>
          <w:rFonts w:asciiTheme="minorHAnsi" w:hAnsiTheme="minorHAnsi" w:cstheme="minorHAnsi"/>
          <w:sz w:val="24"/>
          <w:szCs w:val="24"/>
        </w:rPr>
        <w:t>Dane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osobowe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nie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będą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przetwarzane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w</w:t>
      </w:r>
      <w:r w:rsidRPr="009F622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celu</w:t>
      </w:r>
      <w:r w:rsidRPr="009F622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zautomatyzowanego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podejmowania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decyzji,</w:t>
      </w:r>
      <w:r w:rsidRPr="009F622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ani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nie</w:t>
      </w:r>
      <w:r w:rsidRPr="009F62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z w:val="24"/>
          <w:szCs w:val="24"/>
        </w:rPr>
        <w:t>będą</w:t>
      </w:r>
      <w:r w:rsidRPr="009F622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F622A">
        <w:rPr>
          <w:rFonts w:asciiTheme="minorHAnsi" w:hAnsiTheme="minorHAnsi" w:cstheme="minorHAnsi"/>
          <w:spacing w:val="-2"/>
          <w:sz w:val="24"/>
          <w:szCs w:val="24"/>
        </w:rPr>
        <w:t>profilowane.</w:t>
      </w:r>
    </w:p>
    <w:p w:rsidR="00596AE9" w:rsidRPr="009F622A" w:rsidRDefault="00596AE9" w:rsidP="00596AE9">
      <w:pPr>
        <w:pStyle w:val="Tekstpodstawowy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596AE9" w:rsidRPr="009F622A" w:rsidRDefault="00596AE9" w:rsidP="00596AE9">
      <w:pPr>
        <w:pStyle w:val="Tekstpodstawowy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596AE9" w:rsidRPr="009F622A" w:rsidRDefault="00596AE9" w:rsidP="00596AE9">
      <w:pPr>
        <w:rPr>
          <w:rFonts w:cstheme="minorHAnsi"/>
          <w:sz w:val="24"/>
          <w:szCs w:val="24"/>
        </w:rPr>
      </w:pPr>
      <w:r w:rsidRPr="009F622A">
        <w:rPr>
          <w:rFonts w:cstheme="minorHAnsi"/>
          <w:spacing w:val="-2"/>
          <w:sz w:val="24"/>
          <w:szCs w:val="24"/>
        </w:rPr>
        <w:t>.</w:t>
      </w:r>
    </w:p>
    <w:p w:rsidR="00596AE9" w:rsidRPr="009F622A" w:rsidRDefault="00596AE9" w:rsidP="00596AE9">
      <w:pPr>
        <w:spacing w:before="5"/>
        <w:ind w:left="6130"/>
        <w:rPr>
          <w:rFonts w:cstheme="minorHAnsi"/>
          <w:i/>
          <w:sz w:val="24"/>
          <w:szCs w:val="24"/>
        </w:rPr>
      </w:pPr>
      <w:r w:rsidRPr="009F622A">
        <w:rPr>
          <w:rFonts w:cstheme="minorHAnsi"/>
          <w:i/>
          <w:sz w:val="24"/>
          <w:szCs w:val="24"/>
        </w:rPr>
        <w:t>Data,</w:t>
      </w:r>
      <w:r w:rsidRPr="009F622A">
        <w:rPr>
          <w:rFonts w:cstheme="minorHAnsi"/>
          <w:i/>
          <w:spacing w:val="-3"/>
          <w:sz w:val="24"/>
          <w:szCs w:val="24"/>
        </w:rPr>
        <w:t xml:space="preserve"> </w:t>
      </w:r>
      <w:r w:rsidRPr="009F622A">
        <w:rPr>
          <w:rFonts w:cstheme="minorHAnsi"/>
          <w:i/>
          <w:sz w:val="24"/>
          <w:szCs w:val="24"/>
        </w:rPr>
        <w:t>pieczęć,</w:t>
      </w:r>
      <w:r w:rsidRPr="009F622A">
        <w:rPr>
          <w:rFonts w:cstheme="minorHAnsi"/>
          <w:i/>
          <w:spacing w:val="-3"/>
          <w:sz w:val="24"/>
          <w:szCs w:val="24"/>
        </w:rPr>
        <w:t xml:space="preserve"> </w:t>
      </w:r>
      <w:r w:rsidRPr="009F622A">
        <w:rPr>
          <w:rFonts w:cstheme="minorHAnsi"/>
          <w:i/>
          <w:sz w:val="24"/>
          <w:szCs w:val="24"/>
        </w:rPr>
        <w:t>podpis</w:t>
      </w:r>
      <w:r w:rsidRPr="009F622A">
        <w:rPr>
          <w:rFonts w:cstheme="minorHAnsi"/>
          <w:i/>
          <w:spacing w:val="-3"/>
          <w:sz w:val="24"/>
          <w:szCs w:val="24"/>
        </w:rPr>
        <w:t xml:space="preserve"> </w:t>
      </w:r>
      <w:r w:rsidRPr="009F622A">
        <w:rPr>
          <w:rFonts w:cstheme="minorHAnsi"/>
          <w:i/>
          <w:sz w:val="24"/>
          <w:szCs w:val="24"/>
        </w:rPr>
        <w:t>osoby</w:t>
      </w:r>
      <w:r w:rsidRPr="009F622A">
        <w:rPr>
          <w:rFonts w:cstheme="minorHAnsi"/>
          <w:i/>
          <w:spacing w:val="-2"/>
          <w:sz w:val="24"/>
          <w:szCs w:val="24"/>
        </w:rPr>
        <w:t xml:space="preserve"> upoważnionej/</w:t>
      </w:r>
      <w:proofErr w:type="spellStart"/>
      <w:r w:rsidRPr="009F622A">
        <w:rPr>
          <w:rFonts w:cstheme="minorHAnsi"/>
          <w:i/>
          <w:spacing w:val="-2"/>
          <w:sz w:val="24"/>
          <w:szCs w:val="24"/>
        </w:rPr>
        <w:t>ych</w:t>
      </w:r>
      <w:proofErr w:type="spellEnd"/>
    </w:p>
    <w:p w:rsidR="00596AE9" w:rsidRPr="009F622A" w:rsidRDefault="00596AE9" w:rsidP="00596AE9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:rsidR="003608CE" w:rsidRDefault="00596AE9">
      <w:bookmarkStart w:id="0" w:name="_GoBack"/>
      <w:bookmarkEnd w:id="0"/>
    </w:p>
    <w:sectPr w:rsidR="00360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B1D06"/>
    <w:multiLevelType w:val="hybridMultilevel"/>
    <w:tmpl w:val="56EC0956"/>
    <w:lvl w:ilvl="0" w:tplc="770EE71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8"/>
        <w:szCs w:val="18"/>
        <w:lang w:val="pl-PL" w:eastAsia="en-US" w:bidi="ar-SA"/>
      </w:rPr>
    </w:lvl>
    <w:lvl w:ilvl="1" w:tplc="4F62EC16">
      <w:start w:val="1"/>
      <w:numFmt w:val="lowerLetter"/>
      <w:lvlText w:val="%2)"/>
      <w:lvlJc w:val="left"/>
      <w:pPr>
        <w:ind w:left="1180" w:hanging="360"/>
        <w:jc w:val="left"/>
      </w:pPr>
      <w:rPr>
        <w:rFonts w:hint="default"/>
        <w:w w:val="100"/>
        <w:lang w:val="pl-PL" w:eastAsia="en-US" w:bidi="ar-SA"/>
      </w:rPr>
    </w:lvl>
    <w:lvl w:ilvl="2" w:tplc="C6E00142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B508A208">
      <w:numFmt w:val="bullet"/>
      <w:lvlText w:val="•"/>
      <w:lvlJc w:val="left"/>
      <w:pPr>
        <w:ind w:left="2980" w:hanging="360"/>
      </w:pPr>
      <w:rPr>
        <w:rFonts w:hint="default"/>
        <w:lang w:val="pl-PL" w:eastAsia="en-US" w:bidi="ar-SA"/>
      </w:rPr>
    </w:lvl>
    <w:lvl w:ilvl="4" w:tplc="87AAFFAC">
      <w:numFmt w:val="bullet"/>
      <w:lvlText w:val="•"/>
      <w:lvlJc w:val="left"/>
      <w:pPr>
        <w:ind w:left="3880" w:hanging="360"/>
      </w:pPr>
      <w:rPr>
        <w:rFonts w:hint="default"/>
        <w:lang w:val="pl-PL" w:eastAsia="en-US" w:bidi="ar-SA"/>
      </w:rPr>
    </w:lvl>
    <w:lvl w:ilvl="5" w:tplc="2738E1D2">
      <w:numFmt w:val="bullet"/>
      <w:lvlText w:val="•"/>
      <w:lvlJc w:val="left"/>
      <w:pPr>
        <w:ind w:left="4780" w:hanging="360"/>
      </w:pPr>
      <w:rPr>
        <w:rFonts w:hint="default"/>
        <w:lang w:val="pl-PL" w:eastAsia="en-US" w:bidi="ar-SA"/>
      </w:rPr>
    </w:lvl>
    <w:lvl w:ilvl="6" w:tplc="DC2ACE16">
      <w:numFmt w:val="bullet"/>
      <w:lvlText w:val="•"/>
      <w:lvlJc w:val="left"/>
      <w:pPr>
        <w:ind w:left="5680" w:hanging="360"/>
      </w:pPr>
      <w:rPr>
        <w:rFonts w:hint="default"/>
        <w:lang w:val="pl-PL" w:eastAsia="en-US" w:bidi="ar-SA"/>
      </w:rPr>
    </w:lvl>
    <w:lvl w:ilvl="7" w:tplc="BD5C0B42">
      <w:numFmt w:val="bullet"/>
      <w:lvlText w:val="•"/>
      <w:lvlJc w:val="left"/>
      <w:pPr>
        <w:ind w:left="6580" w:hanging="360"/>
      </w:pPr>
      <w:rPr>
        <w:rFonts w:hint="default"/>
        <w:lang w:val="pl-PL" w:eastAsia="en-US" w:bidi="ar-SA"/>
      </w:rPr>
    </w:lvl>
    <w:lvl w:ilvl="8" w:tplc="68E48DB2"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0F3"/>
    <w:rsid w:val="00077838"/>
    <w:rsid w:val="00596AE9"/>
    <w:rsid w:val="006257DA"/>
    <w:rsid w:val="008A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AE9"/>
  </w:style>
  <w:style w:type="paragraph" w:styleId="Nagwek1">
    <w:name w:val="heading 1"/>
    <w:basedOn w:val="Normalny"/>
    <w:link w:val="Nagwek1Znak"/>
    <w:uiPriority w:val="1"/>
    <w:qFormat/>
    <w:rsid w:val="00596AE9"/>
    <w:pPr>
      <w:widowControl w:val="0"/>
      <w:autoSpaceDE w:val="0"/>
      <w:autoSpaceDN w:val="0"/>
      <w:spacing w:after="0" w:line="240" w:lineRule="auto"/>
      <w:ind w:left="820" w:hanging="36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596AE9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  <w:rsid w:val="00596AE9"/>
    <w:pPr>
      <w:suppressAutoHyphens/>
      <w:autoSpaceDN w:val="0"/>
      <w:ind w:left="720"/>
      <w:textAlignment w:val="baseline"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596AE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96A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"/>
    <w:qFormat/>
    <w:rsid w:val="00596AE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"/>
    <w:rsid w:val="00596AE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96A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AE9"/>
  </w:style>
  <w:style w:type="paragraph" w:styleId="Nagwek1">
    <w:name w:val="heading 1"/>
    <w:basedOn w:val="Normalny"/>
    <w:link w:val="Nagwek1Znak"/>
    <w:uiPriority w:val="1"/>
    <w:qFormat/>
    <w:rsid w:val="00596AE9"/>
    <w:pPr>
      <w:widowControl w:val="0"/>
      <w:autoSpaceDE w:val="0"/>
      <w:autoSpaceDN w:val="0"/>
      <w:spacing w:after="0" w:line="240" w:lineRule="auto"/>
      <w:ind w:left="820" w:hanging="36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596AE9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  <w:rsid w:val="00596AE9"/>
    <w:pPr>
      <w:suppressAutoHyphens/>
      <w:autoSpaceDN w:val="0"/>
      <w:ind w:left="720"/>
      <w:textAlignment w:val="baseline"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596AE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96A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"/>
    <w:qFormat/>
    <w:rsid w:val="00596AE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"/>
    <w:rsid w:val="00596AE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96A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3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2</cp:revision>
  <dcterms:created xsi:type="dcterms:W3CDTF">2022-12-05T08:18:00Z</dcterms:created>
  <dcterms:modified xsi:type="dcterms:W3CDTF">2022-12-05T08:19:00Z</dcterms:modified>
</cp:coreProperties>
</file>